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4C07" w14:textId="77777777" w:rsidR="003D316B" w:rsidRDefault="003D316B" w:rsidP="003D316B">
      <w:pPr>
        <w:jc w:val="center"/>
        <w:rPr>
          <w:rFonts w:ascii="Tahoma" w:hAnsi="Tahoma" w:cs="Tahoma"/>
          <w:b/>
          <w:color w:val="0000FF"/>
          <w:szCs w:val="32"/>
        </w:rPr>
      </w:pPr>
      <w:r w:rsidRPr="00D403C5">
        <w:rPr>
          <w:rFonts w:ascii="Tahoma" w:hAnsi="Tahoma" w:cs="Tahoma"/>
          <w:b/>
          <w:color w:val="0000FF"/>
          <w:szCs w:val="32"/>
        </w:rPr>
        <w:t>ABSTRACT FORM</w:t>
      </w:r>
    </w:p>
    <w:p w14:paraId="20448B13" w14:textId="77777777" w:rsidR="003D316B" w:rsidRPr="00473168" w:rsidRDefault="003D316B" w:rsidP="003D316B">
      <w:pPr>
        <w:jc w:val="center"/>
        <w:rPr>
          <w:rFonts w:ascii="Tahoma" w:hAnsi="Tahoma" w:cs="Tahoma"/>
          <w:color w:val="FF0000"/>
          <w:sz w:val="18"/>
          <w:szCs w:val="32"/>
          <w:u w:val="single"/>
        </w:rPr>
      </w:pPr>
      <w:r>
        <w:rPr>
          <w:rFonts w:ascii="Tahoma" w:hAnsi="Tahoma" w:cs="Tahoma"/>
          <w:color w:val="FF0000"/>
          <w:sz w:val="18"/>
          <w:szCs w:val="32"/>
          <w:u w:val="single"/>
        </w:rPr>
        <w:t>Last date for submission 31 March 2023</w:t>
      </w:r>
    </w:p>
    <w:p w14:paraId="00982C47" w14:textId="77777777" w:rsidR="003D316B" w:rsidRPr="003021AE" w:rsidRDefault="003D316B" w:rsidP="003D316B">
      <w:pPr>
        <w:rPr>
          <w:rFonts w:ascii="Tahoma" w:hAnsi="Tahoma" w:cs="Tahoma"/>
          <w:b/>
          <w:color w:val="0033CC"/>
          <w:sz w:val="22"/>
          <w:szCs w:val="22"/>
        </w:rPr>
      </w:pPr>
      <w:r w:rsidRPr="003021AE">
        <w:rPr>
          <w:rFonts w:ascii="Tahoma" w:hAnsi="Tahoma" w:cs="Tahoma"/>
          <w:b/>
          <w:color w:val="0033CC"/>
          <w:sz w:val="22"/>
          <w:szCs w:val="22"/>
        </w:rPr>
        <w:t>Title of the paper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3D316B" w:rsidRPr="00FE2CD4" w14:paraId="0ABAAF0A" w14:textId="77777777" w:rsidTr="00F93544">
        <w:tc>
          <w:tcPr>
            <w:tcW w:w="9468" w:type="dxa"/>
            <w:vAlign w:val="center"/>
          </w:tcPr>
          <w:p w14:paraId="68E74122" w14:textId="77777777" w:rsidR="003D316B" w:rsidRPr="00807AD4" w:rsidRDefault="003D316B" w:rsidP="00F93544">
            <w:pPr>
              <w:spacing w:line="360" w:lineRule="auto"/>
              <w:rPr>
                <w:b/>
              </w:rPr>
            </w:pPr>
          </w:p>
        </w:tc>
      </w:tr>
    </w:tbl>
    <w:p w14:paraId="36D9D0F9" w14:textId="77777777" w:rsidR="003D316B" w:rsidRPr="003021AE" w:rsidRDefault="003D316B" w:rsidP="003D316B">
      <w:pPr>
        <w:tabs>
          <w:tab w:val="left" w:pos="1365"/>
        </w:tabs>
        <w:rPr>
          <w:rFonts w:ascii="Tahoma" w:hAnsi="Tahoma" w:cs="Tahoma"/>
          <w:b/>
          <w:color w:val="0033CC"/>
          <w:sz w:val="22"/>
          <w:szCs w:val="22"/>
        </w:rPr>
      </w:pPr>
      <w:r w:rsidRPr="003021AE">
        <w:rPr>
          <w:rFonts w:ascii="Tahoma" w:hAnsi="Tahoma" w:cs="Tahoma"/>
          <w:b/>
          <w:color w:val="0033CC"/>
          <w:sz w:val="22"/>
          <w:szCs w:val="22"/>
        </w:rPr>
        <w:t xml:space="preserve">Details of principal author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6171"/>
      </w:tblGrid>
      <w:tr w:rsidR="003D316B" w:rsidRPr="00FE2CD4" w14:paraId="0281678D" w14:textId="77777777" w:rsidTr="00F93544">
        <w:tc>
          <w:tcPr>
            <w:tcW w:w="2835" w:type="dxa"/>
            <w:vAlign w:val="center"/>
          </w:tcPr>
          <w:p w14:paraId="5D32BF17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 xml:space="preserve">Full Name and Title </w:t>
            </w:r>
          </w:p>
        </w:tc>
        <w:tc>
          <w:tcPr>
            <w:tcW w:w="6633" w:type="dxa"/>
          </w:tcPr>
          <w:p w14:paraId="7ED9BF00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</w:tr>
      <w:tr w:rsidR="003D316B" w:rsidRPr="00FE2CD4" w14:paraId="59A17845" w14:textId="77777777" w:rsidTr="00F93544">
        <w:tc>
          <w:tcPr>
            <w:tcW w:w="2835" w:type="dxa"/>
            <w:vAlign w:val="center"/>
          </w:tcPr>
          <w:p w14:paraId="396E4C23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 xml:space="preserve">Name of Institution with    Complete address </w:t>
            </w:r>
          </w:p>
        </w:tc>
        <w:tc>
          <w:tcPr>
            <w:tcW w:w="6633" w:type="dxa"/>
          </w:tcPr>
          <w:p w14:paraId="576BB23B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</w:tr>
      <w:tr w:rsidR="003D316B" w:rsidRPr="00FE2CD4" w14:paraId="24B1F271" w14:textId="77777777" w:rsidTr="00F93544">
        <w:tc>
          <w:tcPr>
            <w:tcW w:w="2835" w:type="dxa"/>
            <w:vAlign w:val="center"/>
          </w:tcPr>
          <w:p w14:paraId="228FCC0E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>Contact details</w:t>
            </w:r>
          </w:p>
        </w:tc>
        <w:tc>
          <w:tcPr>
            <w:tcW w:w="6633" w:type="dxa"/>
          </w:tcPr>
          <w:p w14:paraId="0193F887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</w:tr>
      <w:tr w:rsidR="003D316B" w:rsidRPr="00FE2CD4" w14:paraId="4C338A0B" w14:textId="77777777" w:rsidTr="00F93544">
        <w:tc>
          <w:tcPr>
            <w:tcW w:w="2835" w:type="dxa"/>
            <w:vAlign w:val="center"/>
          </w:tcPr>
          <w:p w14:paraId="59AE90A6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22"/>
              </w:rPr>
              <w:t>E-</w:t>
            </w:r>
            <w:r w:rsidRPr="00FE2CD4">
              <w:rPr>
                <w:rFonts w:ascii="Tahoma" w:hAnsi="Tahoma" w:cs="Tahoma"/>
                <w:sz w:val="18"/>
                <w:szCs w:val="22"/>
              </w:rPr>
              <w:t>mail for correspondence</w:t>
            </w:r>
          </w:p>
        </w:tc>
        <w:tc>
          <w:tcPr>
            <w:tcW w:w="6633" w:type="dxa"/>
          </w:tcPr>
          <w:p w14:paraId="18F00D1B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</w:tr>
    </w:tbl>
    <w:p w14:paraId="70439B8A" w14:textId="77777777" w:rsidR="003D316B" w:rsidRPr="003021AE" w:rsidRDefault="003D316B" w:rsidP="003D316B">
      <w:pPr>
        <w:rPr>
          <w:rFonts w:ascii="Tahoma" w:hAnsi="Tahoma" w:cs="Tahoma"/>
          <w:b/>
          <w:color w:val="0033CC"/>
          <w:sz w:val="22"/>
          <w:szCs w:val="22"/>
        </w:rPr>
      </w:pPr>
      <w:r w:rsidRPr="003021AE">
        <w:rPr>
          <w:rFonts w:ascii="Tahoma" w:hAnsi="Tahoma" w:cs="Tahoma"/>
          <w:b/>
          <w:color w:val="0033CC"/>
          <w:sz w:val="22"/>
          <w:szCs w:val="22"/>
        </w:rPr>
        <w:t xml:space="preserve">Abstract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4"/>
        <w:gridCol w:w="6224"/>
      </w:tblGrid>
      <w:tr w:rsidR="003D316B" w:rsidRPr="00FE2CD4" w14:paraId="344C0391" w14:textId="77777777" w:rsidTr="00F93544">
        <w:tc>
          <w:tcPr>
            <w:tcW w:w="2835" w:type="dxa"/>
            <w:vAlign w:val="center"/>
          </w:tcPr>
          <w:p w14:paraId="6CB2EB46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 xml:space="preserve">Complete list of Authors </w:t>
            </w:r>
          </w:p>
        </w:tc>
        <w:tc>
          <w:tcPr>
            <w:tcW w:w="6633" w:type="dxa"/>
          </w:tcPr>
          <w:p w14:paraId="26F8DD3C" w14:textId="77777777" w:rsidR="003D316B" w:rsidRPr="005F3335" w:rsidRDefault="003D316B" w:rsidP="00F93544">
            <w:pPr>
              <w:spacing w:before="80"/>
              <w:rPr>
                <w:rFonts w:ascii="Tahoma" w:hAnsi="Tahoma" w:cs="Tahoma"/>
                <w:sz w:val="18"/>
                <w:vertAlign w:val="superscript"/>
              </w:rPr>
            </w:pPr>
          </w:p>
        </w:tc>
      </w:tr>
      <w:tr w:rsidR="003D316B" w:rsidRPr="00FE2CD4" w14:paraId="39C4D9DB" w14:textId="77777777" w:rsidTr="00F93544">
        <w:tc>
          <w:tcPr>
            <w:tcW w:w="2835" w:type="dxa"/>
            <w:vAlign w:val="center"/>
          </w:tcPr>
          <w:p w14:paraId="63319110" w14:textId="77777777" w:rsidR="003D316B" w:rsidRPr="00CC0EDC" w:rsidRDefault="003D316B" w:rsidP="00F93544">
            <w:pPr>
              <w:spacing w:before="80"/>
              <w:rPr>
                <w:rFonts w:ascii="Tahoma" w:hAnsi="Tahoma" w:cs="Tahoma"/>
                <w:sz w:val="22"/>
              </w:rPr>
            </w:pPr>
            <w:r w:rsidRPr="00CC0EDC">
              <w:rPr>
                <w:rFonts w:ascii="Tahoma" w:hAnsi="Tahoma" w:cs="Tahoma"/>
                <w:sz w:val="22"/>
                <w:szCs w:val="22"/>
              </w:rPr>
              <w:t xml:space="preserve">Abstract </w:t>
            </w:r>
          </w:p>
          <w:p w14:paraId="7F970646" w14:textId="77777777" w:rsidR="003D316B" w:rsidRDefault="003D316B" w:rsidP="00F93544">
            <w:pPr>
              <w:spacing w:before="80"/>
              <w:rPr>
                <w:rFonts w:ascii="Tahoma" w:hAnsi="Tahoma" w:cs="Tahoma"/>
                <w:color w:val="0033CC"/>
                <w:sz w:val="22"/>
                <w:szCs w:val="22"/>
              </w:rPr>
            </w:pPr>
            <w:r w:rsidRPr="00CC0EDC">
              <w:rPr>
                <w:rFonts w:ascii="Tahoma" w:hAnsi="Tahoma" w:cs="Tahoma"/>
                <w:color w:val="0033CC"/>
                <w:sz w:val="22"/>
                <w:szCs w:val="22"/>
              </w:rPr>
              <w:t xml:space="preserve">(not more than 300 words excluding references – </w:t>
            </w:r>
          </w:p>
          <w:p w14:paraId="5FD8A81C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CC0EDC">
              <w:rPr>
                <w:rFonts w:ascii="Tahoma" w:hAnsi="Tahoma" w:cs="Tahoma"/>
                <w:color w:val="0033CC"/>
                <w:sz w:val="22"/>
                <w:szCs w:val="22"/>
              </w:rPr>
              <w:t xml:space="preserve">4 </w:t>
            </w:r>
            <w:r>
              <w:rPr>
                <w:rFonts w:ascii="Tahoma" w:hAnsi="Tahoma" w:cs="Tahoma"/>
                <w:color w:val="0033CC"/>
                <w:sz w:val="22"/>
                <w:szCs w:val="22"/>
              </w:rPr>
              <w:t xml:space="preserve">references </w:t>
            </w:r>
            <w:r w:rsidRPr="00CC0EDC">
              <w:rPr>
                <w:rFonts w:ascii="Tahoma" w:hAnsi="Tahoma" w:cs="Tahoma"/>
                <w:color w:val="0033CC"/>
                <w:sz w:val="22"/>
                <w:szCs w:val="22"/>
              </w:rPr>
              <w:t xml:space="preserve">only and </w:t>
            </w:r>
            <w:r>
              <w:rPr>
                <w:rFonts w:ascii="Tahoma" w:hAnsi="Tahoma" w:cs="Tahoma"/>
                <w:color w:val="0033CC"/>
                <w:sz w:val="22"/>
                <w:szCs w:val="22"/>
              </w:rPr>
              <w:t>one figure</w:t>
            </w:r>
            <w:r w:rsidRPr="00CC0EDC">
              <w:rPr>
                <w:rFonts w:ascii="Tahoma" w:hAnsi="Tahoma" w:cs="Tahoma"/>
                <w:color w:val="0033CC"/>
                <w:sz w:val="22"/>
                <w:szCs w:val="22"/>
              </w:rPr>
              <w:t>)</w:t>
            </w:r>
          </w:p>
        </w:tc>
        <w:tc>
          <w:tcPr>
            <w:tcW w:w="6633" w:type="dxa"/>
          </w:tcPr>
          <w:p w14:paraId="15B61D9B" w14:textId="77777777" w:rsidR="003D316B" w:rsidRDefault="003D316B" w:rsidP="003D316B">
            <w:pPr>
              <w:pStyle w:val="Heading3"/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rPr>
                <w:rFonts w:ascii="Tahoma" w:hAnsi="Tahoma" w:cs="Tahoma"/>
                <w:sz w:val="18"/>
              </w:rPr>
            </w:pPr>
            <w:r w:rsidRPr="00E65D5F">
              <w:rPr>
                <w:rFonts w:ascii="Tahoma" w:hAnsi="Tahoma" w:cs="Tahoma"/>
                <w:sz w:val="18"/>
              </w:rPr>
              <w:t>INTRODUCTION</w:t>
            </w:r>
          </w:p>
          <w:p w14:paraId="069A7836" w14:textId="77777777" w:rsidR="003D316B" w:rsidRPr="00CC0EDC" w:rsidRDefault="003D316B" w:rsidP="00F93544"/>
          <w:p w14:paraId="6F026C3B" w14:textId="77777777" w:rsidR="003D316B" w:rsidRDefault="003D316B" w:rsidP="003D316B">
            <w:pPr>
              <w:pStyle w:val="Heading4"/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rPr>
                <w:rFonts w:ascii="Tahoma" w:hAnsi="Tahoma" w:cs="Tahoma"/>
                <w:sz w:val="18"/>
              </w:rPr>
            </w:pPr>
            <w:r w:rsidRPr="00E65D5F">
              <w:rPr>
                <w:rFonts w:ascii="Tahoma" w:hAnsi="Tahoma" w:cs="Tahoma"/>
                <w:sz w:val="18"/>
              </w:rPr>
              <w:t>AIMS</w:t>
            </w:r>
          </w:p>
          <w:p w14:paraId="4AFF119D" w14:textId="77777777" w:rsidR="003D316B" w:rsidRPr="00CC0EDC" w:rsidRDefault="003D316B" w:rsidP="00F93544"/>
          <w:p w14:paraId="36538961" w14:textId="77777777" w:rsidR="003D316B" w:rsidRDefault="003D316B" w:rsidP="003D316B">
            <w:pPr>
              <w:pStyle w:val="BodyText2"/>
              <w:numPr>
                <w:ilvl w:val="0"/>
                <w:numId w:val="2"/>
              </w:numPr>
              <w:ind w:left="714" w:right="0" w:hanging="357"/>
              <w:rPr>
                <w:rFonts w:ascii="Tahoma" w:hAnsi="Tahoma" w:cs="Tahoma"/>
                <w:sz w:val="18"/>
              </w:rPr>
            </w:pPr>
            <w:r w:rsidRPr="00E65D5F">
              <w:rPr>
                <w:rFonts w:ascii="Tahoma" w:hAnsi="Tahoma" w:cs="Tahoma"/>
                <w:sz w:val="18"/>
              </w:rPr>
              <w:t>METHODS</w:t>
            </w:r>
          </w:p>
          <w:p w14:paraId="3DCA23CF" w14:textId="77777777" w:rsidR="003D316B" w:rsidRPr="00E65D5F" w:rsidRDefault="003D316B" w:rsidP="00F93544">
            <w:pPr>
              <w:pStyle w:val="BodyText2"/>
              <w:ind w:right="0"/>
              <w:rPr>
                <w:rFonts w:ascii="Tahoma" w:hAnsi="Tahoma" w:cs="Tahoma"/>
                <w:sz w:val="18"/>
              </w:rPr>
            </w:pPr>
          </w:p>
          <w:p w14:paraId="0ECC8050" w14:textId="77777777" w:rsidR="003D316B" w:rsidRDefault="003D316B" w:rsidP="003D316B">
            <w:pPr>
              <w:pStyle w:val="BodyText2"/>
              <w:numPr>
                <w:ilvl w:val="0"/>
                <w:numId w:val="4"/>
              </w:numPr>
              <w:ind w:left="714" w:right="0" w:hanging="357"/>
              <w:rPr>
                <w:rFonts w:ascii="Tahoma" w:hAnsi="Tahoma" w:cs="Tahoma"/>
                <w:sz w:val="18"/>
              </w:rPr>
            </w:pPr>
            <w:r w:rsidRPr="00E65D5F">
              <w:rPr>
                <w:rFonts w:ascii="Tahoma" w:hAnsi="Tahoma" w:cs="Tahoma"/>
                <w:sz w:val="18"/>
              </w:rPr>
              <w:t>RESULTS</w:t>
            </w:r>
          </w:p>
          <w:p w14:paraId="566334CF" w14:textId="77777777" w:rsidR="003D316B" w:rsidRPr="00E65D5F" w:rsidRDefault="003D316B" w:rsidP="00F93544">
            <w:pPr>
              <w:pStyle w:val="BodyText2"/>
              <w:ind w:right="0"/>
              <w:rPr>
                <w:rFonts w:ascii="Tahoma" w:hAnsi="Tahoma" w:cs="Tahoma"/>
                <w:sz w:val="18"/>
              </w:rPr>
            </w:pPr>
          </w:p>
          <w:p w14:paraId="36EDC86F" w14:textId="77777777" w:rsidR="003D316B" w:rsidRPr="00E65D5F" w:rsidRDefault="003D316B" w:rsidP="003D316B">
            <w:pPr>
              <w:pStyle w:val="Heading3"/>
              <w:numPr>
                <w:ilvl w:val="0"/>
                <w:numId w:val="4"/>
              </w:numPr>
              <w:tabs>
                <w:tab w:val="num" w:pos="360"/>
              </w:tabs>
              <w:ind w:left="714" w:hanging="357"/>
              <w:rPr>
                <w:rFonts w:ascii="Tahoma" w:hAnsi="Tahoma" w:cs="Tahoma"/>
                <w:sz w:val="18"/>
              </w:rPr>
            </w:pPr>
            <w:r w:rsidRPr="00E65D5F">
              <w:rPr>
                <w:rFonts w:ascii="Tahoma" w:hAnsi="Tahoma" w:cs="Tahoma"/>
                <w:sz w:val="18"/>
              </w:rPr>
              <w:t>CONCLUSIONS</w:t>
            </w:r>
          </w:p>
          <w:p w14:paraId="5B2F1EFE" w14:textId="77777777" w:rsidR="003D316B" w:rsidRPr="00E65D5F" w:rsidRDefault="003D316B" w:rsidP="00F93544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3D316B" w:rsidRPr="00FE2CD4" w14:paraId="4A43AE87" w14:textId="77777777" w:rsidTr="00F93544">
        <w:tc>
          <w:tcPr>
            <w:tcW w:w="2835" w:type="dxa"/>
            <w:vAlign w:val="center"/>
          </w:tcPr>
          <w:p w14:paraId="4FE66965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>Key Words</w:t>
            </w:r>
            <w:r>
              <w:rPr>
                <w:rFonts w:ascii="Tahoma" w:hAnsi="Tahoma" w:cs="Tahoma"/>
                <w:sz w:val="18"/>
                <w:szCs w:val="22"/>
              </w:rPr>
              <w:t xml:space="preserve"> (3)</w:t>
            </w:r>
          </w:p>
        </w:tc>
        <w:tc>
          <w:tcPr>
            <w:tcW w:w="6633" w:type="dxa"/>
          </w:tcPr>
          <w:p w14:paraId="5566226E" w14:textId="77777777" w:rsidR="003D316B" w:rsidRPr="0061401F" w:rsidRDefault="003D316B" w:rsidP="00F93544">
            <w:pPr>
              <w:tabs>
                <w:tab w:val="left" w:pos="540"/>
              </w:tabs>
              <w:spacing w:line="320" w:lineRule="atLeast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3D316B" w:rsidRPr="00FE2CD4" w14:paraId="74BD7F27" w14:textId="77777777" w:rsidTr="00F93544">
        <w:tc>
          <w:tcPr>
            <w:tcW w:w="2835" w:type="dxa"/>
            <w:vAlign w:val="center"/>
          </w:tcPr>
          <w:p w14:paraId="218B3F58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FE2CD4">
              <w:rPr>
                <w:rFonts w:ascii="Tahoma" w:hAnsi="Tahoma" w:cs="Tahoma"/>
                <w:sz w:val="18"/>
                <w:szCs w:val="22"/>
              </w:rPr>
              <w:t xml:space="preserve">Institutions of Author </w:t>
            </w:r>
          </w:p>
        </w:tc>
        <w:tc>
          <w:tcPr>
            <w:tcW w:w="6633" w:type="dxa"/>
          </w:tcPr>
          <w:p w14:paraId="7609E5B0" w14:textId="77777777" w:rsidR="003D316B" w:rsidRPr="004034EB" w:rsidRDefault="003D316B" w:rsidP="00F93544">
            <w:pPr>
              <w:spacing w:before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316B" w:rsidRPr="00FE2CD4" w14:paraId="5EAF4A66" w14:textId="77777777" w:rsidTr="00F93544">
        <w:tc>
          <w:tcPr>
            <w:tcW w:w="2835" w:type="dxa"/>
            <w:vMerge w:val="restart"/>
            <w:vAlign w:val="center"/>
          </w:tcPr>
          <w:p w14:paraId="24C402DD" w14:textId="77777777" w:rsidR="003D316B" w:rsidRPr="00FE2CD4" w:rsidRDefault="003D316B" w:rsidP="00F93544">
            <w:pPr>
              <w:spacing w:before="80"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22"/>
              </w:rPr>
              <w:t>Preferred t</w:t>
            </w:r>
            <w:r w:rsidRPr="00FE2CD4">
              <w:rPr>
                <w:rFonts w:ascii="Tahoma" w:hAnsi="Tahoma" w:cs="Tahoma"/>
                <w:sz w:val="18"/>
                <w:szCs w:val="22"/>
              </w:rPr>
              <w:t>ype of Presentation</w:t>
            </w:r>
          </w:p>
        </w:tc>
        <w:tc>
          <w:tcPr>
            <w:tcW w:w="6633" w:type="dxa"/>
            <w:vAlign w:val="center"/>
          </w:tcPr>
          <w:p w14:paraId="0EAEB054" w14:textId="77777777" w:rsidR="003D316B" w:rsidRPr="00FE2CD4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C42CD4">
              <w:rPr>
                <w:rFonts w:ascii="Wingdings" w:hAnsi="Wingdings"/>
                <w:color w:val="000000"/>
              </w:rPr>
              <w:t></w:t>
            </w:r>
            <w:r>
              <w:rPr>
                <w:rFonts w:ascii="Wingdings" w:hAnsi="Wingdings"/>
                <w:color w:val="000000"/>
              </w:rPr>
              <w:t></w:t>
            </w:r>
            <w:r>
              <w:rPr>
                <w:rFonts w:ascii="Wingdings" w:hAnsi="Wingdings"/>
                <w:color w:val="000000"/>
              </w:rPr>
              <w:t></w:t>
            </w:r>
            <w:r>
              <w:rPr>
                <w:rFonts w:ascii="Tahoma" w:hAnsi="Tahoma" w:cs="Tahoma"/>
                <w:sz w:val="18"/>
                <w:szCs w:val="22"/>
              </w:rPr>
              <w:t>Poster</w:t>
            </w:r>
          </w:p>
        </w:tc>
      </w:tr>
      <w:tr w:rsidR="003D316B" w:rsidRPr="00FE2CD4" w14:paraId="1B8A69F8" w14:textId="77777777" w:rsidTr="00F93544">
        <w:tc>
          <w:tcPr>
            <w:tcW w:w="2835" w:type="dxa"/>
            <w:vMerge/>
          </w:tcPr>
          <w:p w14:paraId="05C61AA0" w14:textId="77777777" w:rsidR="003D316B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  <w:tc>
          <w:tcPr>
            <w:tcW w:w="6633" w:type="dxa"/>
            <w:vAlign w:val="center"/>
          </w:tcPr>
          <w:p w14:paraId="1BF8315C" w14:textId="77777777" w:rsidR="003D316B" w:rsidRPr="00D26496" w:rsidRDefault="003D316B" w:rsidP="00F93544">
            <w:pPr>
              <w:spacing w:before="80"/>
              <w:rPr>
                <w:rFonts w:ascii="Wingdings" w:hAnsi="Wingdings"/>
                <w:color w:val="000000"/>
              </w:rPr>
            </w:pPr>
            <w:r w:rsidRPr="00C42CD4">
              <w:rPr>
                <w:rFonts w:ascii="Wingdings" w:hAnsi="Wingdings"/>
                <w:color w:val="000000"/>
              </w:rPr>
              <w:t></w:t>
            </w:r>
            <w:r>
              <w:rPr>
                <w:rFonts w:ascii="Wingdings" w:hAnsi="Wingdings"/>
                <w:color w:val="000000"/>
              </w:rPr>
              <w:t></w:t>
            </w:r>
            <w:r>
              <w:rPr>
                <w:rFonts w:ascii="Wingdings" w:hAnsi="Wingdings"/>
                <w:color w:val="000000"/>
              </w:rPr>
              <w:t></w:t>
            </w:r>
            <w:r w:rsidRPr="00DF7AD7">
              <w:rPr>
                <w:rFonts w:ascii="Tahoma" w:hAnsi="Tahoma"/>
                <w:color w:val="000000"/>
                <w:sz w:val="18"/>
              </w:rPr>
              <w:t>Oral</w:t>
            </w:r>
            <w:r>
              <w:rPr>
                <w:rFonts w:ascii="Tahoma" w:hAnsi="Tahoma"/>
                <w:color w:val="000000"/>
                <w:sz w:val="18"/>
              </w:rPr>
              <w:t xml:space="preserve"> </w:t>
            </w:r>
          </w:p>
        </w:tc>
      </w:tr>
      <w:tr w:rsidR="003D316B" w:rsidRPr="00FE2CD4" w14:paraId="1DC473E1" w14:textId="77777777" w:rsidTr="00F93544">
        <w:tc>
          <w:tcPr>
            <w:tcW w:w="2835" w:type="dxa"/>
            <w:vMerge/>
          </w:tcPr>
          <w:p w14:paraId="281016E0" w14:textId="77777777" w:rsidR="003D316B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</w:p>
        </w:tc>
        <w:tc>
          <w:tcPr>
            <w:tcW w:w="6633" w:type="dxa"/>
            <w:vAlign w:val="center"/>
          </w:tcPr>
          <w:p w14:paraId="0C4A69AB" w14:textId="77777777" w:rsidR="003D316B" w:rsidRPr="00C42F7E" w:rsidRDefault="003D316B" w:rsidP="00F93544">
            <w:pPr>
              <w:spacing w:before="8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Note: All legitimate submissions will have Poster space. Selected papers will be given a chance to be presented orally as determined by the Scientific Review Committee. Please see Additional notes for presentations.</w:t>
            </w:r>
          </w:p>
        </w:tc>
      </w:tr>
    </w:tbl>
    <w:p w14:paraId="149E3F68" w14:textId="77777777" w:rsidR="003D316B" w:rsidRDefault="003D316B" w:rsidP="003D316B">
      <w:pPr>
        <w:rPr>
          <w:rFonts w:ascii="Tahoma" w:hAnsi="Tahoma" w:cs="Tahoma"/>
          <w:color w:val="FF0000"/>
          <w:sz w:val="22"/>
          <w:szCs w:val="22"/>
        </w:rPr>
      </w:pPr>
    </w:p>
    <w:p w14:paraId="15F322E5" w14:textId="77777777" w:rsidR="003D316B" w:rsidRPr="003D78F1" w:rsidRDefault="003D316B" w:rsidP="003D316B">
      <w:pPr>
        <w:rPr>
          <w:rFonts w:ascii="Tahoma" w:hAnsi="Tahoma" w:cs="Tahoma"/>
          <w:color w:val="0033CC"/>
          <w:sz w:val="18"/>
          <w:szCs w:val="22"/>
        </w:rPr>
      </w:pPr>
      <w:r w:rsidRPr="003021AE">
        <w:rPr>
          <w:rFonts w:ascii="Tahoma" w:hAnsi="Tahoma" w:cs="Tahoma"/>
          <w:b/>
          <w:color w:val="0033CC"/>
          <w:sz w:val="22"/>
          <w:szCs w:val="22"/>
        </w:rPr>
        <w:t xml:space="preserve">Additional Information </w:t>
      </w:r>
      <w:r>
        <w:rPr>
          <w:rFonts w:ascii="Tahoma" w:hAnsi="Tahoma" w:cs="Tahoma"/>
          <w:color w:val="0033CC"/>
          <w:sz w:val="18"/>
          <w:szCs w:val="22"/>
        </w:rPr>
        <w:t>(</w:t>
      </w:r>
      <w:r w:rsidRPr="003D78F1">
        <w:rPr>
          <w:rFonts w:ascii="Tahoma" w:hAnsi="Tahoma" w:cs="Tahoma"/>
          <w:color w:val="0033CC"/>
          <w:sz w:val="18"/>
          <w:szCs w:val="22"/>
        </w:rPr>
        <w:t>not more than 300 words each)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1"/>
        <w:gridCol w:w="6177"/>
      </w:tblGrid>
      <w:tr w:rsidR="003D316B" w:rsidRPr="00B26FC3" w14:paraId="7F60D574" w14:textId="77777777" w:rsidTr="00F93544">
        <w:tc>
          <w:tcPr>
            <w:tcW w:w="2835" w:type="dxa"/>
            <w:vAlign w:val="center"/>
          </w:tcPr>
          <w:p w14:paraId="2B8E61D1" w14:textId="77777777" w:rsidR="003D316B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3021AE">
              <w:rPr>
                <w:rFonts w:ascii="Tahoma" w:hAnsi="Tahoma" w:cs="Tahoma"/>
                <w:sz w:val="18"/>
                <w:szCs w:val="22"/>
              </w:rPr>
              <w:t>Brief Resume of the principal Author to be presented during introduction of speaker</w:t>
            </w:r>
            <w:r>
              <w:rPr>
                <w:rFonts w:ascii="Tahoma" w:hAnsi="Tahoma" w:cs="Tahoma"/>
                <w:sz w:val="18"/>
                <w:szCs w:val="22"/>
              </w:rPr>
              <w:t>.</w:t>
            </w:r>
          </w:p>
          <w:p w14:paraId="104B525D" w14:textId="77777777" w:rsidR="003D316B" w:rsidRPr="003021AE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22"/>
              </w:rPr>
              <w:t>(</w:t>
            </w:r>
            <w:r w:rsidRPr="003021AE">
              <w:rPr>
                <w:rFonts w:ascii="Tahoma" w:hAnsi="Tahoma" w:cs="Tahoma"/>
                <w:sz w:val="18"/>
                <w:szCs w:val="22"/>
              </w:rPr>
              <w:t>including key qualifications and appointments</w:t>
            </w:r>
            <w:r>
              <w:rPr>
                <w:rFonts w:ascii="Tahoma" w:hAnsi="Tahoma" w:cs="Tahoma"/>
                <w:sz w:val="18"/>
                <w:szCs w:val="22"/>
              </w:rPr>
              <w:t>)</w:t>
            </w:r>
          </w:p>
        </w:tc>
        <w:tc>
          <w:tcPr>
            <w:tcW w:w="6633" w:type="dxa"/>
            <w:vAlign w:val="center"/>
          </w:tcPr>
          <w:p w14:paraId="34A37F8B" w14:textId="77777777" w:rsidR="003D316B" w:rsidRPr="00B26FC3" w:rsidRDefault="003D316B" w:rsidP="00F93544">
            <w:pPr>
              <w:jc w:val="both"/>
              <w:rPr>
                <w:rFonts w:ascii="Tahoma" w:hAnsi="Tahoma" w:cs="Tahoma"/>
              </w:rPr>
            </w:pPr>
          </w:p>
        </w:tc>
      </w:tr>
      <w:tr w:rsidR="003D316B" w:rsidRPr="00B26FC3" w14:paraId="3DE69D4E" w14:textId="77777777" w:rsidTr="00F93544">
        <w:tc>
          <w:tcPr>
            <w:tcW w:w="2835" w:type="dxa"/>
            <w:vAlign w:val="center"/>
          </w:tcPr>
          <w:p w14:paraId="40E9BACD" w14:textId="77777777" w:rsidR="003D316B" w:rsidRPr="003021AE" w:rsidRDefault="003D316B" w:rsidP="00F93544">
            <w:pPr>
              <w:spacing w:before="80"/>
              <w:rPr>
                <w:rFonts w:ascii="Tahoma" w:hAnsi="Tahoma" w:cs="Tahoma"/>
                <w:sz w:val="18"/>
              </w:rPr>
            </w:pPr>
            <w:r w:rsidRPr="003021AE">
              <w:rPr>
                <w:rFonts w:ascii="Tahoma" w:hAnsi="Tahoma" w:cs="Tahoma"/>
                <w:sz w:val="18"/>
                <w:szCs w:val="22"/>
              </w:rPr>
              <w:t>Brief de</w:t>
            </w:r>
            <w:r>
              <w:rPr>
                <w:rFonts w:ascii="Tahoma" w:hAnsi="Tahoma" w:cs="Tahoma"/>
                <w:sz w:val="18"/>
                <w:szCs w:val="22"/>
              </w:rPr>
              <w:t>scription of the medical practice or Hy</w:t>
            </w:r>
            <w:r w:rsidRPr="003021AE">
              <w:rPr>
                <w:rFonts w:ascii="Tahoma" w:hAnsi="Tahoma" w:cs="Tahoma"/>
                <w:sz w:val="18"/>
                <w:szCs w:val="22"/>
              </w:rPr>
              <w:t>p</w:t>
            </w:r>
            <w:r>
              <w:rPr>
                <w:rFonts w:ascii="Tahoma" w:hAnsi="Tahoma" w:cs="Tahoma"/>
                <w:sz w:val="18"/>
                <w:szCs w:val="22"/>
              </w:rPr>
              <w:t>erbaric facility</w:t>
            </w:r>
            <w:r w:rsidRPr="003021AE">
              <w:rPr>
                <w:rFonts w:ascii="Tahoma" w:hAnsi="Tahoma" w:cs="Tahoma"/>
                <w:sz w:val="18"/>
                <w:szCs w:val="22"/>
              </w:rPr>
              <w:t xml:space="preserve"> </w:t>
            </w:r>
          </w:p>
        </w:tc>
        <w:tc>
          <w:tcPr>
            <w:tcW w:w="6633" w:type="dxa"/>
            <w:vAlign w:val="center"/>
          </w:tcPr>
          <w:p w14:paraId="61B02775" w14:textId="77777777" w:rsidR="003D316B" w:rsidRPr="00355090" w:rsidRDefault="003D316B" w:rsidP="00F9354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32D7F18" w14:textId="77777777" w:rsidR="003D316B" w:rsidRDefault="003D316B" w:rsidP="003D316B">
      <w:pPr>
        <w:pStyle w:val="Footer"/>
        <w:rPr>
          <w:rFonts w:ascii="Tahoma" w:hAnsi="Tahoma" w:cs="Tahoma"/>
          <w:sz w:val="20"/>
          <w:szCs w:val="20"/>
        </w:rPr>
      </w:pPr>
    </w:p>
    <w:p w14:paraId="137199AF" w14:textId="77777777" w:rsidR="003D316B" w:rsidRDefault="003D316B" w:rsidP="003D316B">
      <w:pPr>
        <w:pStyle w:val="Foo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Note</w:t>
      </w:r>
      <w:r>
        <w:rPr>
          <w:rFonts w:ascii="Tahoma" w:hAnsi="Tahoma" w:cs="Tahoma"/>
          <w:sz w:val="20"/>
          <w:szCs w:val="20"/>
        </w:rPr>
        <w:tab/>
      </w:r>
    </w:p>
    <w:p w14:paraId="08217983" w14:textId="77777777" w:rsidR="003D316B" w:rsidRDefault="003D316B" w:rsidP="003D316B">
      <w:pPr>
        <w:pStyle w:val="Footer"/>
        <w:numPr>
          <w:ilvl w:val="0"/>
          <w:numId w:val="1"/>
        </w:numPr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 w:rsidRPr="00FA1B00">
        <w:rPr>
          <w:rFonts w:ascii="Tahoma" w:hAnsi="Tahoma" w:cs="Tahoma"/>
          <w:sz w:val="20"/>
          <w:szCs w:val="20"/>
        </w:rPr>
        <w:t xml:space="preserve">Kindly send Abstracts </w:t>
      </w:r>
      <w:r>
        <w:rPr>
          <w:rFonts w:ascii="Tahoma" w:hAnsi="Tahoma" w:cs="Tahoma"/>
          <w:sz w:val="20"/>
          <w:szCs w:val="20"/>
        </w:rPr>
        <w:t>as attachment in email</w:t>
      </w:r>
      <w:r w:rsidRPr="00FA1B00">
        <w:rPr>
          <w:rFonts w:ascii="Tahoma" w:hAnsi="Tahoma" w:cs="Tahoma"/>
          <w:sz w:val="20"/>
          <w:szCs w:val="20"/>
        </w:rPr>
        <w:t xml:space="preserve"> as </w:t>
      </w:r>
      <w:r>
        <w:rPr>
          <w:rFonts w:ascii="Tahoma" w:hAnsi="Tahoma" w:cs="Tahoma"/>
          <w:sz w:val="20"/>
          <w:szCs w:val="20"/>
        </w:rPr>
        <w:t xml:space="preserve">a </w:t>
      </w:r>
      <w:r w:rsidRPr="00FA1B00">
        <w:rPr>
          <w:rFonts w:ascii="Tahoma" w:hAnsi="Tahoma" w:cs="Tahoma"/>
          <w:sz w:val="20"/>
          <w:szCs w:val="20"/>
        </w:rPr>
        <w:t xml:space="preserve">“Word </w:t>
      </w:r>
      <w:r>
        <w:rPr>
          <w:rFonts w:ascii="Tahoma" w:hAnsi="Tahoma" w:cs="Tahoma"/>
          <w:sz w:val="20"/>
          <w:szCs w:val="20"/>
        </w:rPr>
        <w:t>D</w:t>
      </w:r>
      <w:r w:rsidRPr="00FA1B00">
        <w:rPr>
          <w:rFonts w:ascii="Tahoma" w:hAnsi="Tahoma" w:cs="Tahoma"/>
          <w:sz w:val="20"/>
          <w:szCs w:val="20"/>
        </w:rPr>
        <w:t xml:space="preserve">ocument” </w:t>
      </w:r>
    </w:p>
    <w:p w14:paraId="073F4D24" w14:textId="77777777" w:rsidR="003D316B" w:rsidRDefault="003D316B" w:rsidP="003D316B">
      <w:pPr>
        <w:pStyle w:val="Footer"/>
        <w:numPr>
          <w:ilvl w:val="0"/>
          <w:numId w:val="1"/>
        </w:numPr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 w:rsidRPr="00FA1B00">
        <w:rPr>
          <w:rFonts w:ascii="Tahoma" w:hAnsi="Tahoma" w:cs="Tahoma"/>
          <w:sz w:val="20"/>
          <w:szCs w:val="20"/>
        </w:rPr>
        <w:t xml:space="preserve">Subject in Email : </w:t>
      </w:r>
      <w:r w:rsidRPr="00FA1B00">
        <w:rPr>
          <w:rFonts w:ascii="Tahoma" w:hAnsi="Tahoma" w:cs="Tahoma"/>
          <w:color w:val="FF0000"/>
          <w:sz w:val="20"/>
          <w:szCs w:val="20"/>
        </w:rPr>
        <w:t xml:space="preserve">“Abstract </w:t>
      </w:r>
      <w:r>
        <w:rPr>
          <w:rFonts w:ascii="Tahoma" w:hAnsi="Tahoma" w:cs="Tahoma"/>
          <w:color w:val="FF0000"/>
          <w:sz w:val="20"/>
          <w:szCs w:val="20"/>
        </w:rPr>
        <w:t>SPUMS 2023</w:t>
      </w:r>
      <w:r w:rsidRPr="00FA1B00">
        <w:rPr>
          <w:rFonts w:ascii="Tahoma" w:hAnsi="Tahoma" w:cs="Tahoma"/>
          <w:color w:val="FF0000"/>
          <w:sz w:val="20"/>
          <w:szCs w:val="20"/>
        </w:rPr>
        <w:t xml:space="preserve">” </w:t>
      </w:r>
    </w:p>
    <w:p w14:paraId="227F1A8C" w14:textId="77777777" w:rsidR="003D316B" w:rsidRDefault="003D316B" w:rsidP="003D316B">
      <w:pPr>
        <w:pStyle w:val="Footer"/>
        <w:numPr>
          <w:ilvl w:val="0"/>
          <w:numId w:val="1"/>
        </w:numPr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 w:rsidRPr="00C24DF8">
        <w:rPr>
          <w:rFonts w:ascii="Tahoma" w:hAnsi="Tahoma" w:cs="Tahoma"/>
          <w:sz w:val="20"/>
          <w:szCs w:val="20"/>
        </w:rPr>
        <w:t>Mail to:</w:t>
      </w:r>
      <w:r>
        <w:rPr>
          <w:rFonts w:ascii="Tahoma" w:hAnsi="Tahoma" w:cs="Tahoma"/>
          <w:sz w:val="20"/>
          <w:szCs w:val="20"/>
        </w:rPr>
        <w:t xml:space="preserve"> scientific-</w:t>
      </w:r>
      <w:r w:rsidRPr="00C24DF8">
        <w:rPr>
          <w:rFonts w:ascii="Tahoma" w:hAnsi="Tahoma" w:cs="Tahoma"/>
          <w:sz w:val="20"/>
          <w:szCs w:val="20"/>
        </w:rPr>
        <w:t xml:space="preserve">convener@spums.org.au </w:t>
      </w:r>
    </w:p>
    <w:p w14:paraId="012A36BE" w14:textId="77777777" w:rsidR="003D316B" w:rsidRPr="00C24DF8" w:rsidRDefault="003D316B" w:rsidP="003D31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B82CE3F" w14:textId="77777777" w:rsidR="003D316B" w:rsidRPr="00723500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b/>
          <w:sz w:val="22"/>
          <w:szCs w:val="22"/>
        </w:rPr>
      </w:pPr>
      <w:r w:rsidRPr="00723500">
        <w:rPr>
          <w:rFonts w:ascii="Tahoma" w:hAnsi="Tahoma" w:cs="Tahoma"/>
          <w:b/>
          <w:sz w:val="22"/>
          <w:szCs w:val="22"/>
        </w:rPr>
        <w:lastRenderedPageBreak/>
        <w:t>Speaker guidelines</w:t>
      </w:r>
    </w:p>
    <w:p w14:paraId="742F1BB4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4E46C55F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Power point presentations are to be submitted to Steve Goble on registration day, Saturday June 3</w:t>
      </w:r>
      <w:r w:rsidRPr="00CC0EDC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2023 for uploading on the conference computer and verification of function of any animations or videos.</w:t>
      </w:r>
    </w:p>
    <w:p w14:paraId="0C0EA675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29147AEC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arrive 10 minutes early for your session.</w:t>
      </w:r>
    </w:p>
    <w:p w14:paraId="11BC6DDA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04CF0DEE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refrain from using the very bottom of the slides as attendees at the back of the room have difficulty seeing the lower parts of the slides.</w:t>
      </w:r>
    </w:p>
    <w:p w14:paraId="16560CC0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7E33D872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check that your color choice projects well and can be read from a distance.</w:t>
      </w:r>
    </w:p>
    <w:p w14:paraId="26037E2F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6F0C92C9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keep your slides concise with words to a minimum so that they are easily read from a distance. A picture is often worth a thousand words.</w:t>
      </w:r>
    </w:p>
    <w:p w14:paraId="50680E52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42FA4FCF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practice the delivery of your presentation, using simple sentences and avoiding jargon.</w:t>
      </w:r>
    </w:p>
    <w:p w14:paraId="17D480E2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4E6118EB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Guest speakers will be recorded for pod casts.</w:t>
      </w:r>
    </w:p>
    <w:p w14:paraId="7E05DFC3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4266275D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Speakers will be notified of 5 minutes remaining in their allocated time.</w:t>
      </w:r>
    </w:p>
    <w:p w14:paraId="6400E76F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</w:p>
    <w:p w14:paraId="11BB8690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 minutes will be allocated at the end of the presentation for questions. This time will be revoked if the speaker goes over time.</w:t>
      </w:r>
    </w:p>
    <w:p w14:paraId="6225F1BE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</w:p>
    <w:p w14:paraId="64B7DF09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Speakers will be kept to their allocated time slots to ensure fairness to all speakers.</w:t>
      </w:r>
    </w:p>
    <w:p w14:paraId="7CF45460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</w:p>
    <w:p w14:paraId="4455ED99" w14:textId="77777777" w:rsidR="003D316B" w:rsidRDefault="003D316B" w:rsidP="003D316B">
      <w:pPr>
        <w:pStyle w:val="Footer"/>
        <w:tabs>
          <w:tab w:val="clear" w:pos="4513"/>
          <w:tab w:val="clear" w:pos="9026"/>
          <w:tab w:val="center" w:pos="426"/>
          <w:tab w:val="left" w:pos="75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stop when signaled by the moderator to do so.</w:t>
      </w:r>
    </w:p>
    <w:p w14:paraId="2F88D0D6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2EC07BCF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b/>
          <w:sz w:val="22"/>
          <w:szCs w:val="22"/>
        </w:rPr>
      </w:pPr>
      <w:r w:rsidRPr="00723500">
        <w:rPr>
          <w:rFonts w:ascii="Tahoma" w:hAnsi="Tahoma" w:cs="Tahoma"/>
          <w:b/>
          <w:sz w:val="22"/>
          <w:szCs w:val="22"/>
        </w:rPr>
        <w:t>Abstract research</w:t>
      </w:r>
      <w:r>
        <w:rPr>
          <w:rFonts w:ascii="Tahoma" w:hAnsi="Tahoma" w:cs="Tahoma"/>
          <w:b/>
          <w:sz w:val="22"/>
          <w:szCs w:val="22"/>
        </w:rPr>
        <w:t>/case</w:t>
      </w:r>
      <w:r w:rsidRPr="00723500">
        <w:rPr>
          <w:rFonts w:ascii="Tahoma" w:hAnsi="Tahoma" w:cs="Tahoma"/>
          <w:b/>
          <w:sz w:val="22"/>
          <w:szCs w:val="22"/>
        </w:rPr>
        <w:t xml:space="preserve"> presentation guidelines</w:t>
      </w:r>
    </w:p>
    <w:p w14:paraId="295A746A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b/>
          <w:sz w:val="22"/>
          <w:szCs w:val="22"/>
        </w:rPr>
      </w:pPr>
    </w:p>
    <w:p w14:paraId="0E30D38A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 w:rsidRPr="00C24DF8">
        <w:rPr>
          <w:rFonts w:ascii="Tahoma" w:hAnsi="Tahoma" w:cs="Tahoma"/>
          <w:sz w:val="20"/>
          <w:szCs w:val="20"/>
        </w:rPr>
        <w:t>Case presentations will be 20 minutes in length with 5 minutes for questions.</w:t>
      </w:r>
    </w:p>
    <w:p w14:paraId="022FFE1F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0634AC74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Free paper Research presentations will be 15 minutes in length with 5 minutes for questions.</w:t>
      </w:r>
    </w:p>
    <w:p w14:paraId="2DC892AB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02AF8142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Presenters will be notified of 2 minutes remaining of their allotted speaking time.</w:t>
      </w:r>
    </w:p>
    <w:p w14:paraId="21FE6EB9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38EA71B6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stop when signaled by the moderator to do so.</w:t>
      </w:r>
    </w:p>
    <w:p w14:paraId="15191252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7DE0A29C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SPUMS diploma research project presentations are encouraged and the presenter will be rewarded with a $200 refund on conference registration. This only applies to projects completed within the last calendar year.</w:t>
      </w:r>
    </w:p>
    <w:p w14:paraId="2DCB3E2C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691CEF6E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bell will signal the end of the tea break and attendees should return to their seats. If you are speaking after a break please ensure you are at the podium early and ready to speak.</w:t>
      </w:r>
    </w:p>
    <w:p w14:paraId="161A39D0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</w:p>
    <w:p w14:paraId="072894CB" w14:textId="77777777" w:rsidR="003D316B" w:rsidRDefault="003D316B" w:rsidP="003D316B">
      <w:pPr>
        <w:pStyle w:val="Footer"/>
        <w:tabs>
          <w:tab w:val="clear" w:pos="4513"/>
          <w:tab w:val="center" w:pos="426"/>
        </w:tabs>
        <w:rPr>
          <w:rFonts w:ascii="Tahoma" w:hAnsi="Tahoma" w:cs="Tahoma"/>
          <w:sz w:val="20"/>
          <w:szCs w:val="20"/>
        </w:rPr>
      </w:pPr>
      <w:r w:rsidRPr="003B1D4A">
        <w:rPr>
          <w:rFonts w:ascii="Tahoma" w:hAnsi="Tahoma" w:cs="Tahoma"/>
          <w:sz w:val="20"/>
          <w:szCs w:val="20"/>
        </w:rPr>
        <w:t xml:space="preserve">Intending presenters are reminded that it is SPUMS policy that their presentation is </w:t>
      </w:r>
      <w:r>
        <w:rPr>
          <w:rFonts w:ascii="Tahoma" w:hAnsi="Tahoma" w:cs="Tahoma"/>
          <w:sz w:val="20"/>
          <w:szCs w:val="20"/>
        </w:rPr>
        <w:t>considered for publication</w:t>
      </w:r>
      <w:r w:rsidRPr="003B1D4A">
        <w:rPr>
          <w:rFonts w:ascii="Tahoma" w:hAnsi="Tahoma" w:cs="Tahoma"/>
          <w:sz w:val="20"/>
          <w:szCs w:val="20"/>
        </w:rPr>
        <w:t xml:space="preserve"> as a full paper in Diving and Hyperbaric Medicine. The Editor will contact presenters prior to the meeting.</w:t>
      </w:r>
    </w:p>
    <w:p w14:paraId="21C51C94" w14:textId="77777777" w:rsidR="003D316B" w:rsidRPr="003D316B" w:rsidRDefault="003D316B" w:rsidP="003D316B"/>
    <w:sectPr w:rsidR="003D316B" w:rsidRPr="003D3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9616" w14:textId="77777777" w:rsidR="00973413" w:rsidRDefault="00973413" w:rsidP="003D316B">
      <w:r>
        <w:separator/>
      </w:r>
    </w:p>
  </w:endnote>
  <w:endnote w:type="continuationSeparator" w:id="0">
    <w:p w14:paraId="31EAA54F" w14:textId="77777777" w:rsidR="00973413" w:rsidRDefault="00973413" w:rsidP="003D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C6B8" w14:textId="77777777" w:rsidR="003D316B" w:rsidRDefault="003D3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9175" w14:textId="77777777" w:rsidR="003D316B" w:rsidRDefault="003D316B" w:rsidP="003D316B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273A5478" w14:textId="77777777" w:rsidR="003D316B" w:rsidRDefault="003D3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D3F8" w14:textId="77777777" w:rsidR="003D316B" w:rsidRDefault="003D3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6CDC" w14:textId="77777777" w:rsidR="00973413" w:rsidRDefault="00973413" w:rsidP="003D316B">
      <w:r>
        <w:separator/>
      </w:r>
    </w:p>
  </w:footnote>
  <w:footnote w:type="continuationSeparator" w:id="0">
    <w:p w14:paraId="059CC7C4" w14:textId="77777777" w:rsidR="00973413" w:rsidRDefault="00973413" w:rsidP="003D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2977" w14:textId="77777777" w:rsidR="003D316B" w:rsidRDefault="003D3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F074" w14:textId="77777777" w:rsidR="003D316B" w:rsidRDefault="003D316B" w:rsidP="003D316B">
    <w:pPr>
      <w:ind w:left="720"/>
      <w:jc w:val="center"/>
      <w:rPr>
        <w:rFonts w:ascii="Tahoma" w:hAnsi="Tahoma" w:cs="Tahoma"/>
        <w:color w:val="0000FF"/>
        <w:szCs w:val="52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12997" wp14:editId="72254A56">
              <wp:simplePos x="0" y="0"/>
              <wp:positionH relativeFrom="column">
                <wp:posOffset>1571625</wp:posOffset>
              </wp:positionH>
              <wp:positionV relativeFrom="paragraph">
                <wp:posOffset>-81915</wp:posOffset>
              </wp:positionV>
              <wp:extent cx="3319145" cy="8832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9145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772D8" w14:textId="77777777" w:rsidR="003D316B" w:rsidRDefault="003D316B" w:rsidP="003D316B">
                          <w:pPr>
                            <w:tabs>
                              <w:tab w:val="left" w:pos="284"/>
                            </w:tabs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129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3.75pt;margin-top:-6.45pt;width:261.35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" filled="f" stroked="f">
              <v:textbox inset=",7.2pt,,7.2pt">
                <w:txbxContent>
                  <w:p w14:paraId="752772D8" w14:textId="77777777" w:rsidR="003D316B" w:rsidRDefault="003D316B" w:rsidP="003D316B">
                    <w:pPr>
                      <w:tabs>
                        <w:tab w:val="left" w:pos="284"/>
                      </w:tabs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color w:val="0000FF"/>
        <w:szCs w:val="52"/>
      </w:rPr>
      <w:tab/>
    </w:r>
    <w:r>
      <w:rPr>
        <w:noProof/>
        <w:lang w:val="en-AU" w:eastAsia="en-AU"/>
      </w:rPr>
      <w:drawing>
        <wp:inline distT="0" distB="0" distL="0" distR="0" wp14:anchorId="1BA1C632" wp14:editId="283D36DF">
          <wp:extent cx="2771775" cy="99218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004" cy="1001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36E74" w14:textId="3F3AEBFA" w:rsidR="003D316B" w:rsidRDefault="003D316B" w:rsidP="003D316B">
    <w:pPr>
      <w:ind w:firstLine="720"/>
      <w:jc w:val="center"/>
      <w:rPr>
        <w:rFonts w:ascii="Tahoma" w:hAnsi="Tahoma" w:cs="Tahoma"/>
        <w:b/>
        <w:color w:val="0033CC"/>
        <w:sz w:val="20"/>
        <w:szCs w:val="20"/>
      </w:rPr>
    </w:pPr>
    <w:r>
      <w:rPr>
        <w:rFonts w:ascii="Tahoma" w:hAnsi="Tahoma" w:cs="Tahoma"/>
        <w:b/>
        <w:color w:val="0033CC"/>
        <w:sz w:val="20"/>
        <w:szCs w:val="20"/>
      </w:rPr>
      <w:t>52</w:t>
    </w:r>
    <w:r w:rsidRPr="00CC0EDC">
      <w:rPr>
        <w:rFonts w:ascii="Tahoma" w:hAnsi="Tahoma" w:cs="Tahoma"/>
        <w:b/>
        <w:color w:val="0033CC"/>
        <w:sz w:val="20"/>
        <w:szCs w:val="20"/>
        <w:vertAlign w:val="superscript"/>
      </w:rPr>
      <w:t>nd</w:t>
    </w:r>
    <w:r>
      <w:rPr>
        <w:rFonts w:ascii="Tahoma" w:hAnsi="Tahoma" w:cs="Tahoma"/>
        <w:b/>
        <w:color w:val="0033CC"/>
        <w:sz w:val="20"/>
        <w:szCs w:val="20"/>
      </w:rPr>
      <w:t xml:space="preserve"> </w:t>
    </w:r>
    <w:r w:rsidRPr="003F266E">
      <w:rPr>
        <w:rFonts w:ascii="Tahoma" w:hAnsi="Tahoma" w:cs="Tahoma"/>
        <w:b/>
        <w:color w:val="0033CC"/>
        <w:sz w:val="20"/>
        <w:szCs w:val="20"/>
      </w:rPr>
      <w:t xml:space="preserve">Annual </w:t>
    </w:r>
    <w:r>
      <w:rPr>
        <w:rFonts w:ascii="Tahoma" w:hAnsi="Tahoma" w:cs="Tahoma"/>
        <w:b/>
        <w:color w:val="0033CC"/>
        <w:sz w:val="20"/>
        <w:szCs w:val="20"/>
      </w:rPr>
      <w:t xml:space="preserve">Scientific </w:t>
    </w:r>
    <w:r w:rsidRPr="003F266E">
      <w:rPr>
        <w:rFonts w:ascii="Tahoma" w:hAnsi="Tahoma" w:cs="Tahoma"/>
        <w:b/>
        <w:color w:val="0033CC"/>
        <w:sz w:val="20"/>
        <w:szCs w:val="20"/>
      </w:rPr>
      <w:t>Meeting (20</w:t>
    </w:r>
    <w:r>
      <w:rPr>
        <w:rFonts w:ascii="Tahoma" w:hAnsi="Tahoma" w:cs="Tahoma"/>
        <w:b/>
        <w:color w:val="0033CC"/>
        <w:sz w:val="20"/>
        <w:szCs w:val="20"/>
      </w:rPr>
      <w:t>23) - Hosted in Cairns, Australia</w:t>
    </w:r>
  </w:p>
  <w:p w14:paraId="527BB4D4" w14:textId="414D2E73" w:rsidR="003D316B" w:rsidRPr="003F266E" w:rsidRDefault="003D316B" w:rsidP="003D316B">
    <w:pPr>
      <w:ind w:firstLine="720"/>
      <w:jc w:val="center"/>
      <w:rPr>
        <w:rFonts w:ascii="Tahoma" w:hAnsi="Tahoma" w:cs="Tahoma"/>
        <w:b/>
        <w:color w:val="0033CC"/>
        <w:sz w:val="20"/>
        <w:szCs w:val="20"/>
      </w:rPr>
    </w:pPr>
    <w:r>
      <w:rPr>
        <w:rFonts w:ascii="Tahoma" w:hAnsi="Tahoma" w:cs="Tahoma"/>
        <w:b/>
        <w:color w:val="0033CC"/>
        <w:sz w:val="20"/>
        <w:szCs w:val="20"/>
      </w:rPr>
      <w:t>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F271" w14:textId="77777777" w:rsidR="003D316B" w:rsidRDefault="003D3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A55"/>
    <w:multiLevelType w:val="hybridMultilevel"/>
    <w:tmpl w:val="BE869106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0B4737"/>
    <w:multiLevelType w:val="hybridMultilevel"/>
    <w:tmpl w:val="81E22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15562"/>
    <w:multiLevelType w:val="hybridMultilevel"/>
    <w:tmpl w:val="E006E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11E0"/>
    <w:multiLevelType w:val="hybridMultilevel"/>
    <w:tmpl w:val="BC6A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82705">
    <w:abstractNumId w:val="0"/>
  </w:num>
  <w:num w:numId="2" w16cid:durableId="1255670925">
    <w:abstractNumId w:val="1"/>
  </w:num>
  <w:num w:numId="3" w16cid:durableId="1198393107">
    <w:abstractNumId w:val="2"/>
  </w:num>
  <w:num w:numId="4" w16cid:durableId="5978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visionView w:insDel="0"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6B"/>
    <w:rsid w:val="003D316B"/>
    <w:rsid w:val="009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1EDC86"/>
  <w15:chartTrackingRefBased/>
  <w15:docId w15:val="{59B5EE65-2631-4853-8994-CB2D960B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16B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16B"/>
    <w:pPr>
      <w:keepNext/>
      <w:autoSpaceDE w:val="0"/>
      <w:autoSpaceDN w:val="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16B"/>
  </w:style>
  <w:style w:type="paragraph" w:styleId="Footer">
    <w:name w:val="footer"/>
    <w:basedOn w:val="Normal"/>
    <w:link w:val="FooterChar"/>
    <w:uiPriority w:val="99"/>
    <w:unhideWhenUsed/>
    <w:rsid w:val="003D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16B"/>
  </w:style>
  <w:style w:type="character" w:customStyle="1" w:styleId="Heading3Char">
    <w:name w:val="Heading 3 Char"/>
    <w:basedOn w:val="DefaultParagraphFont"/>
    <w:link w:val="Heading3"/>
    <w:uiPriority w:val="99"/>
    <w:rsid w:val="003D316B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3D316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3D316B"/>
    <w:pPr>
      <w:autoSpaceDE w:val="0"/>
      <w:autoSpaceDN w:val="0"/>
      <w:ind w:right="-450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D316B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Telles</dc:creator>
  <cp:keywords/>
  <dc:description/>
  <cp:lastModifiedBy>Nicky Telles</cp:lastModifiedBy>
  <cp:revision>1</cp:revision>
  <dcterms:created xsi:type="dcterms:W3CDTF">2022-08-10T04:01:00Z</dcterms:created>
  <dcterms:modified xsi:type="dcterms:W3CDTF">2022-08-10T04:07:00Z</dcterms:modified>
</cp:coreProperties>
</file>